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>
      <w:pPr>
        <w:rPr>
          <w:rFonts w:ascii="Times New Roman" w:hAnsi="Times New Roman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      </w:t>
      </w:r>
      <w:bookmarkStart w:id="0" w:name="_GoBack"/>
      <w:bookmarkEnd w:id="0"/>
    </w:p>
    <w:p>
      <w:pPr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tbl>
      <w:tblPr>
        <w:tblStyle w:val="10"/>
        <w:tblpPr w:leftFromText="181" w:rightFromText="181" w:vertAnchor="page" w:horzAnchor="page" w:tblpX="3394" w:tblpY="35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p>
      <w:pPr>
        <w:rPr>
          <w:rFonts w:hint="eastAsia" w:ascii="Times New Roman" w:hAnsi="Times New Roman" w:eastAsia="黑体" w:cs="黑体"/>
          <w:i/>
          <w:iCs/>
          <w:sz w:val="24"/>
          <w:szCs w:val="24"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>
      <w:pPr>
        <w:ind w:firstLine="420" w:firstLineChars="200"/>
        <w:rPr>
          <w:rFonts w:ascii="Times New Roman" w:hAnsi="Times New Roman"/>
          <w:i/>
          <w:iCs/>
          <w:highlight w:val="none"/>
          <w:u w:val="single"/>
        </w:rPr>
      </w:pPr>
    </w:p>
    <w:p>
      <w:pPr>
        <w:ind w:firstLine="640" w:firstLineChars="200"/>
        <w:rPr>
          <w:rFonts w:ascii="Times New Roman" w:hAnsi="Times New Roman" w:eastAsia="宋体" w:cs="Times New Roman"/>
          <w:sz w:val="32"/>
          <w:szCs w:val="40"/>
          <w:highlight w:val="none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本人是参加中国农业科学院202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究生复试的考生。我已认真阅读《国家教育考试违规处理办法》及报考单位其他考试相关规定。我知晓其中所有内容并愿意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，遵从工作人员的操作指令。我承诺提供、提交的所有信息和材料真实、准确，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现场复试期间遵守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考场规则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40"/>
          <w:highlight w:val="none"/>
          <w:lang w:val="en-US" w:eastAsia="zh-CN"/>
        </w:rPr>
        <w:t>不携带纸质材料以及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手机、无线耳机、智能</w:t>
      </w:r>
      <w:r>
        <w:rPr>
          <w:rFonts w:hint="eastAsia" w:ascii="Times New Roman" w:hAnsi="Times New Roman" w:eastAsia="仿宋_GB2312"/>
          <w:sz w:val="32"/>
          <w:szCs w:val="40"/>
          <w:highlight w:val="none"/>
          <w:lang w:val="en-US" w:eastAsia="zh-CN"/>
        </w:rPr>
        <w:t>手环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手表、</w:t>
      </w:r>
      <w:r>
        <w:rPr>
          <w:rFonts w:hint="eastAsia" w:ascii="Times New Roman" w:hAnsi="Times New Roman" w:eastAsia="仿宋_GB2312"/>
          <w:sz w:val="32"/>
          <w:szCs w:val="40"/>
          <w:highlight w:val="none"/>
          <w:lang w:val="en-US" w:eastAsia="zh-CN"/>
        </w:rPr>
        <w:t>录音录像设备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等</w:t>
      </w:r>
      <w:r>
        <w:rPr>
          <w:rFonts w:hint="eastAsia" w:ascii="Times New Roman" w:hAnsi="Times New Roman" w:eastAsia="仿宋_GB2312"/>
          <w:sz w:val="32"/>
          <w:szCs w:val="40"/>
          <w:highlight w:val="none"/>
          <w:lang w:val="en-US" w:eastAsia="zh-CN"/>
        </w:rPr>
        <w:t>电子产品进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入考场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网络远程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复试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不录音、录像和录屏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考后不将复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内容相关信息泄露或公布。如有违规违纪或弄虚作假等行为，我愿意接受取消复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取消拟录取资格等处理决定，并自愿承担相应的法律责任。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承诺人：         </w:t>
      </w:r>
    </w:p>
    <w:p>
      <w:pPr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AD347D6"/>
    <w:rsid w:val="190613A0"/>
    <w:rsid w:val="190B6A1B"/>
    <w:rsid w:val="1C011BFC"/>
    <w:rsid w:val="28B24557"/>
    <w:rsid w:val="31D201FC"/>
    <w:rsid w:val="331D5B8D"/>
    <w:rsid w:val="37D70D2F"/>
    <w:rsid w:val="7A7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357</Characters>
  <Lines>0</Lines>
  <Paragraphs>0</Paragraphs>
  <TotalTime>0</TotalTime>
  <ScaleCrop>false</ScaleCrop>
  <LinksUpToDate>false</LinksUpToDate>
  <CharactersWithSpaces>387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弘毅</cp:lastModifiedBy>
  <dcterms:modified xsi:type="dcterms:W3CDTF">2023-03-23T07:53:32Z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3F778B2164334DA2938881C17708D1B3</vt:lpwstr>
  </property>
</Properties>
</file>